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0B6" w:rsidRPr="00301DC6" w:rsidRDefault="003260B6" w:rsidP="003260B6">
      <w:pPr>
        <w:jc w:val="right"/>
        <w:rPr>
          <w:b/>
          <w:szCs w:val="28"/>
        </w:rPr>
      </w:pPr>
      <w:r w:rsidRPr="00301DC6">
        <w:rPr>
          <w:b/>
          <w:szCs w:val="28"/>
        </w:rPr>
        <w:t>Приложение 5</w:t>
      </w:r>
    </w:p>
    <w:p w:rsidR="003260B6" w:rsidRPr="00301DC6" w:rsidRDefault="003260B6" w:rsidP="003260B6">
      <w:pPr>
        <w:jc w:val="right"/>
        <w:rPr>
          <w:b/>
          <w:szCs w:val="28"/>
        </w:rPr>
      </w:pPr>
    </w:p>
    <w:p w:rsidR="00D46C6C" w:rsidRPr="00301DC6" w:rsidRDefault="00D46C6C" w:rsidP="00D46C6C">
      <w:pPr>
        <w:jc w:val="center"/>
        <w:rPr>
          <w:b/>
          <w:szCs w:val="28"/>
        </w:rPr>
      </w:pPr>
      <w:r w:rsidRPr="00301DC6">
        <w:rPr>
          <w:b/>
          <w:szCs w:val="28"/>
        </w:rPr>
        <w:t xml:space="preserve">ОПЕРАТИВНОЕ ПРЕДУПРЕЖДЕНИЕ </w:t>
      </w:r>
    </w:p>
    <w:p w:rsidR="00D46C6C" w:rsidRPr="00301DC6" w:rsidRDefault="00D46C6C" w:rsidP="00D46C6C">
      <w:pPr>
        <w:jc w:val="center"/>
        <w:rPr>
          <w:b/>
          <w:szCs w:val="28"/>
        </w:rPr>
      </w:pPr>
      <w:r w:rsidRPr="00301DC6">
        <w:rPr>
          <w:b/>
          <w:szCs w:val="28"/>
        </w:rPr>
        <w:t>об увеличении вероятности возникновения чрезвычайных ситуаций</w:t>
      </w:r>
    </w:p>
    <w:p w:rsidR="00D46C6C" w:rsidRPr="00301DC6" w:rsidRDefault="00D46C6C" w:rsidP="00D46C6C">
      <w:pPr>
        <w:jc w:val="center"/>
        <w:rPr>
          <w:b/>
          <w:szCs w:val="28"/>
        </w:rPr>
      </w:pPr>
      <w:r w:rsidRPr="00301DC6">
        <w:rPr>
          <w:b/>
          <w:szCs w:val="28"/>
        </w:rPr>
        <w:t>на территориях муниципальных образований Оренбургской области</w:t>
      </w:r>
    </w:p>
    <w:p w:rsidR="00D46C6C" w:rsidRPr="00301DC6" w:rsidRDefault="00D46C6C" w:rsidP="00D46C6C">
      <w:pPr>
        <w:autoSpaceDE w:val="0"/>
        <w:autoSpaceDN w:val="0"/>
        <w:jc w:val="center"/>
        <w:rPr>
          <w:szCs w:val="28"/>
        </w:rPr>
      </w:pPr>
      <w:r w:rsidRPr="00301DC6">
        <w:rPr>
          <w:i/>
          <w:szCs w:val="28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D46C6C" w:rsidRPr="00301DC6" w:rsidRDefault="00D46C6C" w:rsidP="00D46C6C">
      <w:pPr>
        <w:jc w:val="center"/>
        <w:rPr>
          <w:b/>
          <w:szCs w:val="28"/>
        </w:rPr>
      </w:pP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b/>
          <w:szCs w:val="28"/>
        </w:rPr>
        <w:t xml:space="preserve">1. </w:t>
      </w:r>
      <w:r w:rsidRPr="00301DC6">
        <w:rPr>
          <w:szCs w:val="28"/>
        </w:rPr>
        <w:t>0</w:t>
      </w:r>
      <w:r w:rsidR="00301DC6" w:rsidRPr="00301DC6">
        <w:rPr>
          <w:szCs w:val="28"/>
        </w:rPr>
        <w:t>4</w:t>
      </w:r>
      <w:r w:rsidRPr="00301DC6">
        <w:rPr>
          <w:szCs w:val="28"/>
        </w:rPr>
        <w:t>.09.2025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неблагоприятных метеорологических явлениях погоды следующего содержания:</w:t>
      </w:r>
    </w:p>
    <w:p w:rsidR="00D46C6C" w:rsidRPr="00301DC6" w:rsidRDefault="00D46C6C" w:rsidP="00D46C6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Cs w:val="28"/>
          <w:highlight w:val="yellow"/>
        </w:rPr>
      </w:pPr>
    </w:p>
    <w:p w:rsidR="0072674A" w:rsidRDefault="00301DC6" w:rsidP="00301DC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Cs w:val="28"/>
        </w:rPr>
      </w:pPr>
      <w:r w:rsidRPr="00301DC6">
        <w:rPr>
          <w:b/>
          <w:i/>
          <w:color w:val="000000"/>
          <w:szCs w:val="28"/>
        </w:rPr>
        <w:t>Ночью и утром 05.09.2025г. мест</w:t>
      </w:r>
      <w:r>
        <w:rPr>
          <w:b/>
          <w:i/>
          <w:color w:val="000000"/>
          <w:szCs w:val="28"/>
        </w:rPr>
        <w:t xml:space="preserve">ами по области ожидается туман. </w:t>
      </w:r>
      <w:r w:rsidRPr="00301DC6">
        <w:rPr>
          <w:b/>
          <w:i/>
          <w:color w:val="000000"/>
          <w:szCs w:val="28"/>
        </w:rPr>
        <w:t>Днём 05.09.2025г. местами по области ожидается гроза, усиление ветра порывы 15-20 м/с, возможен град.</w:t>
      </w:r>
    </w:p>
    <w:p w:rsidR="00301DC6" w:rsidRPr="00301DC6" w:rsidRDefault="00301DC6" w:rsidP="00301DC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Cs w:val="28"/>
        </w:rPr>
      </w:pPr>
    </w:p>
    <w:p w:rsidR="00D46C6C" w:rsidRPr="00301DC6" w:rsidRDefault="00D46C6C" w:rsidP="00D46C6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Cs w:val="28"/>
        </w:rPr>
      </w:pPr>
      <w:r w:rsidRPr="00301DC6">
        <w:rPr>
          <w:b/>
          <w:szCs w:val="28"/>
        </w:rPr>
        <w:t xml:space="preserve">2. Прогноз возникновения ЧС: 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D46C6C" w:rsidRPr="00301DC6" w:rsidRDefault="00D46C6C" w:rsidP="00D46C6C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Cs w:val="28"/>
        </w:rPr>
      </w:pPr>
      <w:r w:rsidRPr="00301DC6">
        <w:rPr>
          <w:bCs/>
          <w:iCs/>
          <w:szCs w:val="28"/>
        </w:rPr>
        <w:t xml:space="preserve">В связи с прогнозируемыми </w:t>
      </w:r>
      <w:r w:rsidR="00614B8A" w:rsidRPr="00301DC6">
        <w:rPr>
          <w:b/>
          <w:bCs/>
          <w:iCs/>
          <w:szCs w:val="28"/>
        </w:rPr>
        <w:t xml:space="preserve">порывами ветра </w:t>
      </w:r>
      <w:r w:rsidRPr="00301DC6">
        <w:rPr>
          <w:b/>
          <w:bCs/>
          <w:iCs/>
          <w:szCs w:val="28"/>
        </w:rPr>
        <w:t>до </w:t>
      </w:r>
      <w:r w:rsidR="00301DC6" w:rsidRPr="00301DC6">
        <w:rPr>
          <w:b/>
          <w:bCs/>
          <w:iCs/>
          <w:szCs w:val="28"/>
        </w:rPr>
        <w:t>20</w:t>
      </w:r>
      <w:r w:rsidRPr="00301DC6">
        <w:rPr>
          <w:b/>
          <w:bCs/>
          <w:iCs/>
          <w:szCs w:val="28"/>
        </w:rPr>
        <w:t xml:space="preserve"> м/</w:t>
      </w:r>
      <w:proofErr w:type="gramStart"/>
      <w:r w:rsidRPr="00301DC6">
        <w:rPr>
          <w:b/>
          <w:bCs/>
          <w:iCs/>
          <w:szCs w:val="28"/>
        </w:rPr>
        <w:t xml:space="preserve">с </w:t>
      </w:r>
      <w:r w:rsidRPr="00301DC6">
        <w:rPr>
          <w:bCs/>
          <w:iCs/>
          <w:szCs w:val="28"/>
        </w:rPr>
        <w:t>увеличивается</w:t>
      </w:r>
      <w:proofErr w:type="gramEnd"/>
      <w:r w:rsidRPr="00301DC6">
        <w:rPr>
          <w:bCs/>
          <w:iCs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301DC6">
        <w:rPr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E50C73" w:rsidRPr="00301DC6" w:rsidRDefault="00E50C73" w:rsidP="00E50C73">
      <w:pPr>
        <w:pStyle w:val="af0"/>
        <w:numPr>
          <w:ilvl w:val="0"/>
          <w:numId w:val="13"/>
        </w:numPr>
        <w:ind w:left="0" w:firstLine="708"/>
        <w:contextualSpacing w:val="0"/>
        <w:jc w:val="both"/>
        <w:rPr>
          <w:szCs w:val="28"/>
        </w:rPr>
      </w:pPr>
      <w:r w:rsidRPr="00301DC6">
        <w:rPr>
          <w:szCs w:val="28"/>
        </w:rPr>
        <w:t xml:space="preserve">В связи с прогнозируемой </w:t>
      </w:r>
      <w:r w:rsidRPr="00301DC6">
        <w:rPr>
          <w:b/>
          <w:szCs w:val="28"/>
        </w:rPr>
        <w:t>грозой</w:t>
      </w:r>
      <w:r w:rsidRPr="00301DC6">
        <w:rPr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301DC6">
        <w:rPr>
          <w:szCs w:val="28"/>
        </w:rPr>
        <w:t>т.ч</w:t>
      </w:r>
      <w:proofErr w:type="spellEnd"/>
      <w:r w:rsidRPr="00301DC6">
        <w:rPr>
          <w:szCs w:val="28"/>
        </w:rPr>
        <w:t xml:space="preserve">. не оборудованных </w:t>
      </w:r>
      <w:proofErr w:type="spellStart"/>
      <w:r w:rsidRPr="00301DC6">
        <w:rPr>
          <w:szCs w:val="28"/>
        </w:rPr>
        <w:t>молниезащитой</w:t>
      </w:r>
      <w:proofErr w:type="spellEnd"/>
      <w:r w:rsidRPr="00301DC6">
        <w:rPr>
          <w:szCs w:val="28"/>
        </w:rPr>
        <w:t xml:space="preserve">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E50C73" w:rsidRDefault="00E50C73" w:rsidP="00E50C73">
      <w:pPr>
        <w:pStyle w:val="af0"/>
        <w:numPr>
          <w:ilvl w:val="0"/>
          <w:numId w:val="13"/>
        </w:numPr>
        <w:tabs>
          <w:tab w:val="left" w:pos="0"/>
        </w:tabs>
        <w:ind w:left="0" w:firstLine="708"/>
        <w:contextualSpacing w:val="0"/>
        <w:jc w:val="both"/>
        <w:rPr>
          <w:b/>
          <w:bCs/>
          <w:iCs/>
          <w:szCs w:val="28"/>
        </w:rPr>
      </w:pPr>
      <w:r w:rsidRPr="00301DC6">
        <w:rPr>
          <w:szCs w:val="28"/>
        </w:rPr>
        <w:t xml:space="preserve">В связи с прогнозируемым </w:t>
      </w:r>
      <w:r w:rsidRPr="00301DC6">
        <w:rPr>
          <w:b/>
          <w:szCs w:val="28"/>
        </w:rPr>
        <w:t>градом</w:t>
      </w:r>
      <w:r w:rsidRPr="00301DC6">
        <w:rPr>
          <w:szCs w:val="28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301DC6">
        <w:rPr>
          <w:b/>
          <w:bCs/>
          <w:iCs/>
          <w:szCs w:val="28"/>
        </w:rPr>
        <w:t>.</w:t>
      </w:r>
    </w:p>
    <w:p w:rsidR="00301DC6" w:rsidRPr="00301DC6" w:rsidRDefault="00301DC6" w:rsidP="00E50C73">
      <w:pPr>
        <w:pStyle w:val="af0"/>
        <w:numPr>
          <w:ilvl w:val="0"/>
          <w:numId w:val="13"/>
        </w:numPr>
        <w:tabs>
          <w:tab w:val="left" w:pos="0"/>
        </w:tabs>
        <w:ind w:left="0" w:firstLine="708"/>
        <w:contextualSpacing w:val="0"/>
        <w:jc w:val="both"/>
        <w:rPr>
          <w:b/>
          <w:bCs/>
          <w:iCs/>
          <w:szCs w:val="28"/>
        </w:rPr>
      </w:pPr>
      <w:r w:rsidRPr="00301DC6">
        <w:rPr>
          <w:szCs w:val="28"/>
        </w:rPr>
        <w:t xml:space="preserve">В связи с прогнозируемым </w:t>
      </w:r>
      <w:r>
        <w:rPr>
          <w:b/>
          <w:szCs w:val="28"/>
        </w:rPr>
        <w:t xml:space="preserve">туманом </w:t>
      </w:r>
      <w:r w:rsidRPr="00301DC6">
        <w:rPr>
          <w:szCs w:val="28"/>
        </w:rPr>
        <w:t>п</w:t>
      </w:r>
      <w:r w:rsidRPr="00301DC6">
        <w:rPr>
          <w:bCs/>
          <w:iCs/>
          <w:sz w:val="27"/>
          <w:szCs w:val="27"/>
        </w:rPr>
        <w:t>овышается 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  <w:r w:rsidRPr="00301DC6">
        <w:rPr>
          <w:sz w:val="27"/>
          <w:szCs w:val="27"/>
        </w:rPr>
        <w:t xml:space="preserve"> Сохраняется вероятность нарушений в работе гражданской, государственной и </w:t>
      </w:r>
      <w:r w:rsidRPr="00301DC6">
        <w:rPr>
          <w:sz w:val="27"/>
          <w:szCs w:val="27"/>
        </w:rPr>
        <w:lastRenderedPageBreak/>
        <w:t>экспериментальной авиации, в том числе на аэродромах базирования и вертолётных площадках. Возможны задержки авиарейсов.</w:t>
      </w:r>
    </w:p>
    <w:p w:rsidR="00D46C6C" w:rsidRPr="00301DC6" w:rsidRDefault="00D46C6C" w:rsidP="00D46C6C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Cs w:val="28"/>
        </w:rPr>
      </w:pPr>
    </w:p>
    <w:p w:rsidR="00D46C6C" w:rsidRPr="00301DC6" w:rsidRDefault="00D46C6C" w:rsidP="00D46C6C">
      <w:pPr>
        <w:tabs>
          <w:tab w:val="left" w:pos="0"/>
        </w:tabs>
        <w:jc w:val="center"/>
        <w:outlineLvl w:val="0"/>
        <w:rPr>
          <w:b/>
          <w:color w:val="000000"/>
          <w:szCs w:val="28"/>
        </w:rPr>
      </w:pPr>
      <w:r w:rsidRPr="00301DC6">
        <w:rPr>
          <w:b/>
          <w:szCs w:val="28"/>
        </w:rPr>
        <w:t xml:space="preserve"> (Источник ЧС –</w:t>
      </w:r>
      <w:r w:rsidR="00301DC6" w:rsidRPr="00301DC6">
        <w:rPr>
          <w:b/>
          <w:szCs w:val="28"/>
        </w:rPr>
        <w:t xml:space="preserve"> туман</w:t>
      </w:r>
      <w:r w:rsidR="00614B8A" w:rsidRPr="00301DC6">
        <w:rPr>
          <w:b/>
          <w:color w:val="000000"/>
          <w:szCs w:val="28"/>
        </w:rPr>
        <w:t>, порывы ветра 15-</w:t>
      </w:r>
      <w:r w:rsidR="00301DC6" w:rsidRPr="00301DC6">
        <w:rPr>
          <w:b/>
          <w:color w:val="000000"/>
          <w:szCs w:val="28"/>
        </w:rPr>
        <w:t xml:space="preserve">20 </w:t>
      </w:r>
      <w:r w:rsidRPr="00301DC6">
        <w:rPr>
          <w:b/>
          <w:color w:val="000000"/>
          <w:szCs w:val="28"/>
        </w:rPr>
        <w:t>м/</w:t>
      </w:r>
      <w:proofErr w:type="gramStart"/>
      <w:r w:rsidRPr="00301DC6">
        <w:rPr>
          <w:b/>
          <w:color w:val="000000"/>
          <w:szCs w:val="28"/>
        </w:rPr>
        <w:t>с</w:t>
      </w:r>
      <w:proofErr w:type="gramEnd"/>
      <w:r w:rsidRPr="00301DC6">
        <w:rPr>
          <w:b/>
          <w:color w:val="000000"/>
          <w:szCs w:val="28"/>
        </w:rPr>
        <w:t xml:space="preserve">, </w:t>
      </w:r>
      <w:proofErr w:type="gramStart"/>
      <w:r w:rsidR="00301DC6" w:rsidRPr="00301DC6">
        <w:rPr>
          <w:b/>
          <w:color w:val="000000"/>
          <w:szCs w:val="28"/>
        </w:rPr>
        <w:t>гроза</w:t>
      </w:r>
      <w:proofErr w:type="gramEnd"/>
      <w:r w:rsidR="00301DC6" w:rsidRPr="00301DC6">
        <w:rPr>
          <w:b/>
          <w:color w:val="000000"/>
          <w:szCs w:val="28"/>
        </w:rPr>
        <w:t>, град</w:t>
      </w:r>
      <w:r w:rsidRPr="00301DC6">
        <w:rPr>
          <w:b/>
          <w:color w:val="000000"/>
          <w:szCs w:val="28"/>
        </w:rPr>
        <w:t>)</w:t>
      </w:r>
    </w:p>
    <w:p w:rsidR="00D46C6C" w:rsidRPr="00301DC6" w:rsidRDefault="00D46C6C" w:rsidP="00D46C6C">
      <w:pPr>
        <w:ind w:firstLine="426"/>
        <w:jc w:val="center"/>
        <w:rPr>
          <w:b/>
          <w:szCs w:val="28"/>
        </w:rPr>
      </w:pPr>
    </w:p>
    <w:p w:rsidR="00D46C6C" w:rsidRPr="00301DC6" w:rsidRDefault="00D46C6C" w:rsidP="00D46C6C">
      <w:pPr>
        <w:ind w:firstLine="426"/>
        <w:jc w:val="both"/>
        <w:rPr>
          <w:b/>
          <w:szCs w:val="28"/>
        </w:rPr>
      </w:pPr>
      <w:r w:rsidRPr="00301DC6">
        <w:rPr>
          <w:b/>
          <w:szCs w:val="28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D46C6C" w:rsidRPr="00301DC6" w:rsidRDefault="00D46C6C" w:rsidP="00D46C6C">
      <w:pPr>
        <w:jc w:val="center"/>
        <w:rPr>
          <w:b/>
          <w:szCs w:val="28"/>
        </w:rPr>
      </w:pPr>
    </w:p>
    <w:p w:rsidR="00D46C6C" w:rsidRPr="00301DC6" w:rsidRDefault="00D46C6C" w:rsidP="00D46C6C">
      <w:pPr>
        <w:tabs>
          <w:tab w:val="left" w:pos="851"/>
        </w:tabs>
        <w:ind w:firstLine="426"/>
        <w:jc w:val="both"/>
        <w:rPr>
          <w:szCs w:val="28"/>
        </w:rPr>
      </w:pPr>
      <w:r w:rsidRPr="00301DC6">
        <w:rPr>
          <w:b/>
          <w:szCs w:val="28"/>
        </w:rPr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>1. Рассмотреть вопрос об изменении режимов функционирования для подчинённых органов управления и сил (Федеральный закон № 68 в редакции от 08.08.2024 г.). В случае изменения режима функционирования информировать ЦУКС Главного управления МЧС России по Оренбургской области, установленным порядком.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>2.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>3. Проверить готовность систем оповещения.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 xml:space="preserve">4. Уточнить планы действий по предупреждению и ликвидации ЧС, связанных с комплексом неблагоприятных метеорологических явлений. 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>5. Провести проверку готовности резервов материальных сре</w:t>
      </w:r>
      <w:proofErr w:type="gramStart"/>
      <w:r w:rsidRPr="00301DC6">
        <w:rPr>
          <w:bCs/>
          <w:szCs w:val="28"/>
        </w:rPr>
        <w:t>дств дл</w:t>
      </w:r>
      <w:proofErr w:type="gramEnd"/>
      <w:r w:rsidRPr="00301DC6">
        <w:rPr>
          <w:bCs/>
          <w:szCs w:val="28"/>
        </w:rPr>
        <w:t>я ликвидации ЧС.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>6. Руководителям городских округов и муниципальных районов: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>- уточнить организационно-технические мероприятия по охране лесов от пожаров;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>- рассмотреть вопрос о введении особого противопожарного режима на территориях муниципальных образований.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>- организовать тушение ландшафтных пожаров силами РСЧС.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 xml:space="preserve">7. Организовать разъяснительную работу среди населения о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 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>8. Усилить работу средств массовой информации по пропаганде бережного отношения к природным ресурсам, в частности к лесным массивам, сохранения их чистоты и охраны их от пожаров.</w:t>
      </w:r>
    </w:p>
    <w:p w:rsidR="00D46C6C" w:rsidRPr="00301DC6" w:rsidRDefault="00D46C6C" w:rsidP="00D46C6C">
      <w:pPr>
        <w:autoSpaceDE w:val="0"/>
        <w:ind w:firstLine="567"/>
        <w:jc w:val="both"/>
        <w:rPr>
          <w:szCs w:val="28"/>
        </w:rPr>
      </w:pPr>
      <w:r w:rsidRPr="00301DC6">
        <w:rPr>
          <w:bCs/>
          <w:szCs w:val="28"/>
        </w:rPr>
        <w:t>9. Органам местного самоуправления</w:t>
      </w:r>
      <w:r w:rsidRPr="00301DC6">
        <w:rPr>
          <w:szCs w:val="28"/>
        </w:rPr>
        <w:t xml:space="preserve"> организовать </w:t>
      </w:r>
      <w:proofErr w:type="gramStart"/>
      <w:r w:rsidRPr="00301DC6">
        <w:rPr>
          <w:szCs w:val="28"/>
        </w:rPr>
        <w:t>контроль за</w:t>
      </w:r>
      <w:proofErr w:type="gramEnd"/>
      <w:r w:rsidRPr="00301DC6">
        <w:rPr>
          <w:szCs w:val="28"/>
        </w:rPr>
        <w:t xml:space="preserve"> противопожарной обстановкой на пожароопасных объектах экономики, в учреждениях социально-бытового и культурного назначения.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 xml:space="preserve">10. Усилить в лесничествах контроль соблюдения противопожарных требований при проведении работ в лесах, на землях сельскохозяйственного </w:t>
      </w:r>
      <w:r w:rsidRPr="00301DC6">
        <w:rPr>
          <w:szCs w:val="28"/>
        </w:rPr>
        <w:lastRenderedPageBreak/>
        <w:t>назначения, обеспечить полную готовность личного состава, инвентаря и противопожарного оборудования лесхозов и других организаций.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 xml:space="preserve">11. Обеспечить оказание помощи лесхозам и контроль соблюдения противопожарной обстановки в лесах при массовом отдыхе людей. 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>12.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 xml:space="preserve">13. Усилить </w:t>
      </w:r>
      <w:proofErr w:type="gramStart"/>
      <w:r w:rsidRPr="00301DC6">
        <w:rPr>
          <w:szCs w:val="28"/>
        </w:rPr>
        <w:t>контроль за</w:t>
      </w:r>
      <w:proofErr w:type="gramEnd"/>
      <w:r w:rsidRPr="00301DC6">
        <w:rPr>
          <w:szCs w:val="28"/>
        </w:rPr>
        <w:t xml:space="preserve"> устойчивой работой объектов связи, энергоснабжения, состоянием объектов ЖКХ.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 xml:space="preserve">14. Усилить дежурные аварийно-восстановительные бригады, электросетей, линий связи, </w:t>
      </w:r>
      <w:proofErr w:type="spellStart"/>
      <w:r w:rsidRPr="00301DC6">
        <w:rPr>
          <w:szCs w:val="28"/>
        </w:rPr>
        <w:t>межрайгаза</w:t>
      </w:r>
      <w:proofErr w:type="spellEnd"/>
      <w:r w:rsidRPr="00301DC6">
        <w:rPr>
          <w:szCs w:val="28"/>
        </w:rPr>
        <w:t>, дорожно-ремонтного строительного управления, а также объектов ЖКХ.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>15. Проверить обеспеченность резервными источниками питания социально-значимых объектов, ТЭЦ.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>16.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>17. При ухудшении обстановки немедленно информировать ЦУКС ГУ МЧС России по Оренбургской области.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>18. Принять меры по защите окон с наветренной стороны; очистке крыш, широкоформатных конструкций, балконов, лоджий от посторонних предметов; укреплению ветхих крыш, рекламных щитов, указателей, прекращению погрузочно-разгрузочных работ и работ на высотах, закреплению подъемно-транспортного оборудования с соблюдением техники безопасности.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 xml:space="preserve">19. Усилить </w:t>
      </w:r>
      <w:proofErr w:type="gramStart"/>
      <w:r w:rsidRPr="00301DC6">
        <w:rPr>
          <w:szCs w:val="28"/>
        </w:rPr>
        <w:t>контроль за</w:t>
      </w:r>
      <w:proofErr w:type="gramEnd"/>
      <w:r w:rsidRPr="00301DC6">
        <w:rPr>
          <w:szCs w:val="28"/>
        </w:rPr>
        <w:t xml:space="preserve"> состоянием гидротехнических сооружений, находящихся в ведении муниципальных образований в соответствии с административно-территориальным делением.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>20. Рассмотреть превентивное ограничение потоков автомобильного движения на наиболее опасных участках автодорог.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>21. Организовать подготовку ливневой канализации, оборудование водоотводных канав, расчистку существующих дорожных водоотводных сооружений и увеличение их пропускной способности.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>22. Туристским группам воздержаться от поездок в горную местность.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 xml:space="preserve">23. Организовать выполнение мероприятий </w:t>
      </w:r>
      <w:proofErr w:type="gramStart"/>
      <w:r w:rsidRPr="00301DC6">
        <w:rPr>
          <w:szCs w:val="28"/>
        </w:rPr>
        <w:t>согласно Постановления</w:t>
      </w:r>
      <w:proofErr w:type="gramEnd"/>
      <w:r w:rsidRPr="00301DC6">
        <w:rPr>
          <w:szCs w:val="28"/>
        </w:rPr>
        <w:t xml:space="preserve"> Правительства Оренбургской области «О мерах по обеспечению безопасности на территории Оренбургской области в весенне-летний период 2025 года» от 20.03.2025 № 253-пп.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>24. ОАО «Российские железные дороги»: мониторинг состояния путевого комплекса и технических устройств с целью оперативного предотвращения любых рисков, связанных с воздействием высоких температур.</w:t>
      </w:r>
    </w:p>
    <w:p w:rsidR="00D46C6C" w:rsidRPr="00462051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 xml:space="preserve">25. Усилить </w:t>
      </w:r>
      <w:proofErr w:type="gramStart"/>
      <w:r w:rsidRPr="00301DC6">
        <w:rPr>
          <w:szCs w:val="28"/>
        </w:rPr>
        <w:t>контроль за</w:t>
      </w:r>
      <w:proofErr w:type="gramEnd"/>
      <w:r w:rsidRPr="00301DC6">
        <w:rPr>
          <w:szCs w:val="28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  <w:bookmarkStart w:id="0" w:name="_GoBack"/>
      <w:bookmarkEnd w:id="0"/>
    </w:p>
    <w:sectPr w:rsidR="00D46C6C" w:rsidRPr="00462051" w:rsidSect="00FD3C5E">
      <w:headerReference w:type="default" r:id="rId9"/>
      <w:pgSz w:w="11906" w:h="16838"/>
      <w:pgMar w:top="851" w:right="567" w:bottom="709" w:left="1418" w:header="720" w:footer="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721" w:rsidRDefault="00E00721" w:rsidP="00FD3C5E">
      <w:r>
        <w:separator/>
      </w:r>
    </w:p>
  </w:endnote>
  <w:endnote w:type="continuationSeparator" w:id="0">
    <w:p w:rsidR="00E00721" w:rsidRDefault="00E00721" w:rsidP="00FD3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721" w:rsidRDefault="00E00721" w:rsidP="00FD3C5E">
      <w:r>
        <w:separator/>
      </w:r>
    </w:p>
  </w:footnote>
  <w:footnote w:type="continuationSeparator" w:id="0">
    <w:p w:rsidR="00E00721" w:rsidRDefault="00E00721" w:rsidP="00FD3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метка1"/>
      <w:id w:val="1677179805"/>
      <w:docPartObj>
        <w:docPartGallery w:val="Page Numbers (Top of Page)"/>
        <w:docPartUnique/>
      </w:docPartObj>
    </w:sdtPr>
    <w:sdtEndPr/>
    <w:sdtContent>
      <w:p w:rsidR="00E00721" w:rsidRDefault="00E00721">
        <w:pPr>
          <w:pStyle w:val="1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01DC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00721" w:rsidRDefault="00E00721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15041"/>
    <w:multiLevelType w:val="multilevel"/>
    <w:tmpl w:val="322076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1">
    <w:nsid w:val="13A95BDF"/>
    <w:multiLevelType w:val="multilevel"/>
    <w:tmpl w:val="99C0F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17E30923"/>
    <w:multiLevelType w:val="multilevel"/>
    <w:tmpl w:val="6C3CC4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3">
    <w:nsid w:val="21DA563B"/>
    <w:multiLevelType w:val="multilevel"/>
    <w:tmpl w:val="A78AFD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295C5EB5"/>
    <w:multiLevelType w:val="multilevel"/>
    <w:tmpl w:val="019C3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5">
    <w:nsid w:val="319C67FC"/>
    <w:multiLevelType w:val="multilevel"/>
    <w:tmpl w:val="E0B2B9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6">
    <w:nsid w:val="563449A5"/>
    <w:multiLevelType w:val="multilevel"/>
    <w:tmpl w:val="FD8695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7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5"/>
    <w:lvlOverride w:ilvl="0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hideSpellingErrors/>
  <w:hideGrammaticalErrors/>
  <w:proofState w:spelling="clean" w:grammar="clean"/>
  <w:defaultTabStop w:val="720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5E"/>
    <w:rsid w:val="00001F79"/>
    <w:rsid w:val="00003E12"/>
    <w:rsid w:val="00012B28"/>
    <w:rsid w:val="00012DD2"/>
    <w:rsid w:val="00017EAE"/>
    <w:rsid w:val="000334BE"/>
    <w:rsid w:val="00037A2F"/>
    <w:rsid w:val="00053DD0"/>
    <w:rsid w:val="00056985"/>
    <w:rsid w:val="00070B9C"/>
    <w:rsid w:val="000727C1"/>
    <w:rsid w:val="000807E5"/>
    <w:rsid w:val="00094C2A"/>
    <w:rsid w:val="000A0180"/>
    <w:rsid w:val="000C1DA1"/>
    <w:rsid w:val="000C3DE3"/>
    <w:rsid w:val="000D704C"/>
    <w:rsid w:val="000E0696"/>
    <w:rsid w:val="000E3CF0"/>
    <w:rsid w:val="000F5E91"/>
    <w:rsid w:val="00100509"/>
    <w:rsid w:val="00103CD0"/>
    <w:rsid w:val="00112AB9"/>
    <w:rsid w:val="0012207D"/>
    <w:rsid w:val="00132CE7"/>
    <w:rsid w:val="0013432C"/>
    <w:rsid w:val="00143299"/>
    <w:rsid w:val="00156834"/>
    <w:rsid w:val="00160AFD"/>
    <w:rsid w:val="00171739"/>
    <w:rsid w:val="00192BD9"/>
    <w:rsid w:val="001A15C8"/>
    <w:rsid w:val="001A54CB"/>
    <w:rsid w:val="001D2237"/>
    <w:rsid w:val="001F23FD"/>
    <w:rsid w:val="001F44CC"/>
    <w:rsid w:val="00204AF5"/>
    <w:rsid w:val="00215AB4"/>
    <w:rsid w:val="002200F2"/>
    <w:rsid w:val="00223622"/>
    <w:rsid w:val="00223C76"/>
    <w:rsid w:val="0022690D"/>
    <w:rsid w:val="002316B2"/>
    <w:rsid w:val="002349CD"/>
    <w:rsid w:val="00237A4C"/>
    <w:rsid w:val="00287F67"/>
    <w:rsid w:val="00290473"/>
    <w:rsid w:val="00293E89"/>
    <w:rsid w:val="00296164"/>
    <w:rsid w:val="00297305"/>
    <w:rsid w:val="002A4F21"/>
    <w:rsid w:val="002A74B0"/>
    <w:rsid w:val="002C30A8"/>
    <w:rsid w:val="002E1062"/>
    <w:rsid w:val="002E6EF4"/>
    <w:rsid w:val="002F4A4B"/>
    <w:rsid w:val="00301DC6"/>
    <w:rsid w:val="0030370E"/>
    <w:rsid w:val="003054C4"/>
    <w:rsid w:val="0031143F"/>
    <w:rsid w:val="00313378"/>
    <w:rsid w:val="003260B6"/>
    <w:rsid w:val="003330AF"/>
    <w:rsid w:val="00335C07"/>
    <w:rsid w:val="003429EA"/>
    <w:rsid w:val="00356E22"/>
    <w:rsid w:val="00381486"/>
    <w:rsid w:val="00384040"/>
    <w:rsid w:val="00385300"/>
    <w:rsid w:val="00387A09"/>
    <w:rsid w:val="003C1B05"/>
    <w:rsid w:val="003C1BAD"/>
    <w:rsid w:val="003F0B49"/>
    <w:rsid w:val="0041258B"/>
    <w:rsid w:val="004152C4"/>
    <w:rsid w:val="004232D3"/>
    <w:rsid w:val="004349C2"/>
    <w:rsid w:val="004521F6"/>
    <w:rsid w:val="00455386"/>
    <w:rsid w:val="00462051"/>
    <w:rsid w:val="00466E4F"/>
    <w:rsid w:val="00470828"/>
    <w:rsid w:val="00476456"/>
    <w:rsid w:val="0048029F"/>
    <w:rsid w:val="004867DB"/>
    <w:rsid w:val="004968D5"/>
    <w:rsid w:val="004A328B"/>
    <w:rsid w:val="004A4BFF"/>
    <w:rsid w:val="004A5BA6"/>
    <w:rsid w:val="004B4A2C"/>
    <w:rsid w:val="004C76F7"/>
    <w:rsid w:val="004D230F"/>
    <w:rsid w:val="004D3933"/>
    <w:rsid w:val="004E6467"/>
    <w:rsid w:val="005010DB"/>
    <w:rsid w:val="00505085"/>
    <w:rsid w:val="005113D0"/>
    <w:rsid w:val="005138CC"/>
    <w:rsid w:val="005166A6"/>
    <w:rsid w:val="00532407"/>
    <w:rsid w:val="0053540F"/>
    <w:rsid w:val="005363B1"/>
    <w:rsid w:val="005525B2"/>
    <w:rsid w:val="00561FB1"/>
    <w:rsid w:val="005628B5"/>
    <w:rsid w:val="005B3301"/>
    <w:rsid w:val="005C488F"/>
    <w:rsid w:val="005C5BE0"/>
    <w:rsid w:val="005E1540"/>
    <w:rsid w:val="005E4B80"/>
    <w:rsid w:val="005E77A8"/>
    <w:rsid w:val="0060132B"/>
    <w:rsid w:val="00603F1D"/>
    <w:rsid w:val="00611980"/>
    <w:rsid w:val="006132F4"/>
    <w:rsid w:val="00614B8A"/>
    <w:rsid w:val="00615B3B"/>
    <w:rsid w:val="0062379B"/>
    <w:rsid w:val="00651D0B"/>
    <w:rsid w:val="00664A14"/>
    <w:rsid w:val="0066796D"/>
    <w:rsid w:val="00667F44"/>
    <w:rsid w:val="006730FE"/>
    <w:rsid w:val="00673F70"/>
    <w:rsid w:val="0068158D"/>
    <w:rsid w:val="006817F0"/>
    <w:rsid w:val="0069773A"/>
    <w:rsid w:val="006A6F85"/>
    <w:rsid w:val="006B2AFC"/>
    <w:rsid w:val="006B2B0B"/>
    <w:rsid w:val="006B2E8A"/>
    <w:rsid w:val="006B7521"/>
    <w:rsid w:val="006C0E09"/>
    <w:rsid w:val="006D621F"/>
    <w:rsid w:val="006D62B7"/>
    <w:rsid w:val="006E73D7"/>
    <w:rsid w:val="006F116C"/>
    <w:rsid w:val="006F54A6"/>
    <w:rsid w:val="006F7F79"/>
    <w:rsid w:val="00701203"/>
    <w:rsid w:val="0070479E"/>
    <w:rsid w:val="0070510B"/>
    <w:rsid w:val="00706905"/>
    <w:rsid w:val="007111D9"/>
    <w:rsid w:val="0071132A"/>
    <w:rsid w:val="007158ED"/>
    <w:rsid w:val="007177D7"/>
    <w:rsid w:val="0072674A"/>
    <w:rsid w:val="00727320"/>
    <w:rsid w:val="00741A02"/>
    <w:rsid w:val="00744D1C"/>
    <w:rsid w:val="00753931"/>
    <w:rsid w:val="00760782"/>
    <w:rsid w:val="00762E7E"/>
    <w:rsid w:val="00784D11"/>
    <w:rsid w:val="00796575"/>
    <w:rsid w:val="007A6BB0"/>
    <w:rsid w:val="007B2F82"/>
    <w:rsid w:val="007B78B2"/>
    <w:rsid w:val="007D6CAB"/>
    <w:rsid w:val="007F23A2"/>
    <w:rsid w:val="00813115"/>
    <w:rsid w:val="00814EB0"/>
    <w:rsid w:val="00816457"/>
    <w:rsid w:val="00822153"/>
    <w:rsid w:val="0082330C"/>
    <w:rsid w:val="00826120"/>
    <w:rsid w:val="00844886"/>
    <w:rsid w:val="00856612"/>
    <w:rsid w:val="00862F49"/>
    <w:rsid w:val="0086589E"/>
    <w:rsid w:val="008667BB"/>
    <w:rsid w:val="0088599E"/>
    <w:rsid w:val="0089316E"/>
    <w:rsid w:val="00895265"/>
    <w:rsid w:val="008A58A3"/>
    <w:rsid w:val="008B2076"/>
    <w:rsid w:val="008B433E"/>
    <w:rsid w:val="008C651E"/>
    <w:rsid w:val="008D3EC5"/>
    <w:rsid w:val="008D6359"/>
    <w:rsid w:val="008E4636"/>
    <w:rsid w:val="008E4F96"/>
    <w:rsid w:val="008E78CF"/>
    <w:rsid w:val="00901014"/>
    <w:rsid w:val="00907DC3"/>
    <w:rsid w:val="00907DEF"/>
    <w:rsid w:val="00927E6E"/>
    <w:rsid w:val="00941775"/>
    <w:rsid w:val="009466B0"/>
    <w:rsid w:val="00950E47"/>
    <w:rsid w:val="00951B47"/>
    <w:rsid w:val="009652BC"/>
    <w:rsid w:val="009716B9"/>
    <w:rsid w:val="009718CD"/>
    <w:rsid w:val="00972211"/>
    <w:rsid w:val="00976E8B"/>
    <w:rsid w:val="00977D1C"/>
    <w:rsid w:val="00981051"/>
    <w:rsid w:val="0099397C"/>
    <w:rsid w:val="0099643A"/>
    <w:rsid w:val="009B0774"/>
    <w:rsid w:val="009C189E"/>
    <w:rsid w:val="009D7A27"/>
    <w:rsid w:val="009E3E87"/>
    <w:rsid w:val="009F6D61"/>
    <w:rsid w:val="00A06B27"/>
    <w:rsid w:val="00A13755"/>
    <w:rsid w:val="00A2056E"/>
    <w:rsid w:val="00A27DB8"/>
    <w:rsid w:val="00A404F4"/>
    <w:rsid w:val="00A42889"/>
    <w:rsid w:val="00A520D9"/>
    <w:rsid w:val="00A70266"/>
    <w:rsid w:val="00A7263D"/>
    <w:rsid w:val="00A77674"/>
    <w:rsid w:val="00A80596"/>
    <w:rsid w:val="00A82F73"/>
    <w:rsid w:val="00A84A9E"/>
    <w:rsid w:val="00A8775D"/>
    <w:rsid w:val="00A9684B"/>
    <w:rsid w:val="00AA30AE"/>
    <w:rsid w:val="00B119BF"/>
    <w:rsid w:val="00B34BA2"/>
    <w:rsid w:val="00B377DF"/>
    <w:rsid w:val="00B400AC"/>
    <w:rsid w:val="00B41F32"/>
    <w:rsid w:val="00B514CE"/>
    <w:rsid w:val="00B54BB8"/>
    <w:rsid w:val="00B5543A"/>
    <w:rsid w:val="00B63D75"/>
    <w:rsid w:val="00B81511"/>
    <w:rsid w:val="00B82B46"/>
    <w:rsid w:val="00B8495C"/>
    <w:rsid w:val="00B9755F"/>
    <w:rsid w:val="00BD1C48"/>
    <w:rsid w:val="00BE0B81"/>
    <w:rsid w:val="00BE2E33"/>
    <w:rsid w:val="00BE7974"/>
    <w:rsid w:val="00BF2620"/>
    <w:rsid w:val="00BF2C13"/>
    <w:rsid w:val="00BF2C9E"/>
    <w:rsid w:val="00C00B31"/>
    <w:rsid w:val="00C00D48"/>
    <w:rsid w:val="00C02643"/>
    <w:rsid w:val="00C072F4"/>
    <w:rsid w:val="00C11840"/>
    <w:rsid w:val="00C1369F"/>
    <w:rsid w:val="00C20DE6"/>
    <w:rsid w:val="00C31A96"/>
    <w:rsid w:val="00C32FE5"/>
    <w:rsid w:val="00C36963"/>
    <w:rsid w:val="00C37599"/>
    <w:rsid w:val="00C4359F"/>
    <w:rsid w:val="00C51F12"/>
    <w:rsid w:val="00C6536F"/>
    <w:rsid w:val="00C714FC"/>
    <w:rsid w:val="00C71EC6"/>
    <w:rsid w:val="00C75DF2"/>
    <w:rsid w:val="00C85A25"/>
    <w:rsid w:val="00C908FC"/>
    <w:rsid w:val="00C90C32"/>
    <w:rsid w:val="00C939F6"/>
    <w:rsid w:val="00CA04B2"/>
    <w:rsid w:val="00CA05FE"/>
    <w:rsid w:val="00CA2A06"/>
    <w:rsid w:val="00CC5713"/>
    <w:rsid w:val="00CE2D63"/>
    <w:rsid w:val="00CF4750"/>
    <w:rsid w:val="00CF6427"/>
    <w:rsid w:val="00D05585"/>
    <w:rsid w:val="00D14FD9"/>
    <w:rsid w:val="00D22A2B"/>
    <w:rsid w:val="00D278A6"/>
    <w:rsid w:val="00D35758"/>
    <w:rsid w:val="00D36661"/>
    <w:rsid w:val="00D46C6C"/>
    <w:rsid w:val="00D529C0"/>
    <w:rsid w:val="00D7143B"/>
    <w:rsid w:val="00D72EA8"/>
    <w:rsid w:val="00D86000"/>
    <w:rsid w:val="00D94805"/>
    <w:rsid w:val="00DC4F9B"/>
    <w:rsid w:val="00DD1771"/>
    <w:rsid w:val="00DD2242"/>
    <w:rsid w:val="00DD6C0B"/>
    <w:rsid w:val="00DD7793"/>
    <w:rsid w:val="00DD7F63"/>
    <w:rsid w:val="00DE19A6"/>
    <w:rsid w:val="00DE6D28"/>
    <w:rsid w:val="00DF1438"/>
    <w:rsid w:val="00DF4CBA"/>
    <w:rsid w:val="00DF4D3A"/>
    <w:rsid w:val="00E00721"/>
    <w:rsid w:val="00E01717"/>
    <w:rsid w:val="00E13E75"/>
    <w:rsid w:val="00E17370"/>
    <w:rsid w:val="00E212C8"/>
    <w:rsid w:val="00E26283"/>
    <w:rsid w:val="00E4451B"/>
    <w:rsid w:val="00E50C73"/>
    <w:rsid w:val="00E56050"/>
    <w:rsid w:val="00E56F5C"/>
    <w:rsid w:val="00E65B8D"/>
    <w:rsid w:val="00E87B69"/>
    <w:rsid w:val="00E90FED"/>
    <w:rsid w:val="00EA0054"/>
    <w:rsid w:val="00EB3C6A"/>
    <w:rsid w:val="00EB3E82"/>
    <w:rsid w:val="00EB6988"/>
    <w:rsid w:val="00EC4046"/>
    <w:rsid w:val="00ED0341"/>
    <w:rsid w:val="00EE3DC0"/>
    <w:rsid w:val="00EE760F"/>
    <w:rsid w:val="00F07A65"/>
    <w:rsid w:val="00F2154E"/>
    <w:rsid w:val="00F55625"/>
    <w:rsid w:val="00F60069"/>
    <w:rsid w:val="00F61F1C"/>
    <w:rsid w:val="00F63E2D"/>
    <w:rsid w:val="00F642FC"/>
    <w:rsid w:val="00F64EDC"/>
    <w:rsid w:val="00F70D5F"/>
    <w:rsid w:val="00F73992"/>
    <w:rsid w:val="00F76C8D"/>
    <w:rsid w:val="00FA39C6"/>
    <w:rsid w:val="00FB5D06"/>
    <w:rsid w:val="00FB7357"/>
    <w:rsid w:val="00FC1C6B"/>
    <w:rsid w:val="00FC6597"/>
    <w:rsid w:val="00FD3138"/>
    <w:rsid w:val="00FD3C5E"/>
    <w:rsid w:val="00FE7D89"/>
    <w:rsid w:val="00FF1B4A"/>
    <w:rsid w:val="00FF2DFF"/>
    <w:rsid w:val="00FF5FDF"/>
    <w:rsid w:val="00FF6396"/>
    <w:rsid w:val="00FF7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93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qFormat/>
    <w:rsid w:val="00E01C8F"/>
    <w:pPr>
      <w:keepNext/>
      <w:widowControl w:val="0"/>
      <w:jc w:val="center"/>
      <w:outlineLvl w:val="1"/>
    </w:pPr>
    <w:rPr>
      <w:sz w:val="24"/>
      <w:u w:val="single"/>
    </w:rPr>
  </w:style>
  <w:style w:type="paragraph" w:customStyle="1" w:styleId="31">
    <w:name w:val="Заголовок 31"/>
    <w:basedOn w:val="a"/>
    <w:next w:val="a"/>
    <w:qFormat/>
    <w:rsid w:val="00E01C8F"/>
    <w:pPr>
      <w:keepNext/>
      <w:jc w:val="center"/>
      <w:outlineLvl w:val="2"/>
    </w:pPr>
    <w:rPr>
      <w:b/>
      <w:sz w:val="18"/>
    </w:rPr>
  </w:style>
  <w:style w:type="character" w:styleId="a3">
    <w:name w:val="page number"/>
    <w:basedOn w:val="a0"/>
    <w:qFormat/>
    <w:rsid w:val="00006D36"/>
  </w:style>
  <w:style w:type="character" w:customStyle="1" w:styleId="a4">
    <w:name w:val="Текст выноски Знак"/>
    <w:basedOn w:val="a0"/>
    <w:uiPriority w:val="99"/>
    <w:qFormat/>
    <w:rsid w:val="003768FC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qFormat/>
    <w:rsid w:val="000C56F0"/>
    <w:rPr>
      <w:color w:val="808080"/>
    </w:rPr>
  </w:style>
  <w:style w:type="character" w:customStyle="1" w:styleId="a6">
    <w:name w:val="Основной текст Знак"/>
    <w:basedOn w:val="a0"/>
    <w:qFormat/>
    <w:rsid w:val="00BC67D5"/>
    <w:rPr>
      <w:sz w:val="28"/>
    </w:rPr>
  </w:style>
  <w:style w:type="character" w:customStyle="1" w:styleId="-">
    <w:name w:val="Интернет-ссылка"/>
    <w:basedOn w:val="a0"/>
    <w:rsid w:val="005219A9"/>
    <w:rPr>
      <w:color w:val="0563C1" w:themeColor="hyperlink"/>
      <w:u w:val="single"/>
    </w:rPr>
  </w:style>
  <w:style w:type="character" w:customStyle="1" w:styleId="a7">
    <w:name w:val="Верхний колонтитул Знак"/>
    <w:basedOn w:val="a0"/>
    <w:uiPriority w:val="99"/>
    <w:qFormat/>
    <w:rsid w:val="00F35AD7"/>
    <w:rPr>
      <w:sz w:val="28"/>
    </w:rPr>
  </w:style>
  <w:style w:type="character" w:customStyle="1" w:styleId="2">
    <w:name w:val="Основной текст (2)_"/>
    <w:basedOn w:val="a0"/>
    <w:link w:val="2"/>
    <w:qFormat/>
    <w:rsid w:val="00B71A88"/>
    <w:rPr>
      <w:sz w:val="26"/>
      <w:szCs w:val="26"/>
      <w:shd w:val="clear" w:color="auto" w:fill="FFFFFF"/>
    </w:rPr>
  </w:style>
  <w:style w:type="character" w:customStyle="1" w:styleId="a8">
    <w:name w:val="Абзац списка Знак"/>
    <w:uiPriority w:val="34"/>
    <w:qFormat/>
    <w:locked/>
    <w:rsid w:val="00601247"/>
    <w:rPr>
      <w:sz w:val="28"/>
    </w:rPr>
  </w:style>
  <w:style w:type="paragraph" w:customStyle="1" w:styleId="1">
    <w:name w:val="Заголовок1"/>
    <w:basedOn w:val="a"/>
    <w:next w:val="a9"/>
    <w:qFormat/>
    <w:rsid w:val="00FD3C5E"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9">
    <w:name w:val="Body Text"/>
    <w:basedOn w:val="a"/>
    <w:rsid w:val="00BC67D5"/>
    <w:pPr>
      <w:spacing w:after="120"/>
    </w:pPr>
  </w:style>
  <w:style w:type="paragraph" w:styleId="aa">
    <w:name w:val="List"/>
    <w:basedOn w:val="a9"/>
    <w:rsid w:val="00FD3C5E"/>
    <w:rPr>
      <w:rFonts w:ascii="PT Astra Serif" w:hAnsi="PT Astra Serif" w:cs="Noto Sans Devanagari"/>
    </w:rPr>
  </w:style>
  <w:style w:type="paragraph" w:customStyle="1" w:styleId="10">
    <w:name w:val="Название объекта1"/>
    <w:basedOn w:val="a"/>
    <w:qFormat/>
    <w:rsid w:val="00FD3C5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rsid w:val="00FD3C5E"/>
    <w:pPr>
      <w:suppressLineNumbers/>
    </w:pPr>
    <w:rPr>
      <w:rFonts w:ascii="PT Astra Serif" w:hAnsi="PT Astra Serif" w:cs="Noto Sans Devanagari"/>
    </w:rPr>
  </w:style>
  <w:style w:type="paragraph" w:customStyle="1" w:styleId="11">
    <w:name w:val="Обычный1"/>
    <w:qFormat/>
    <w:rsid w:val="00E01C8F"/>
    <w:pPr>
      <w:widowControl w:val="0"/>
    </w:pPr>
  </w:style>
  <w:style w:type="paragraph" w:styleId="ac">
    <w:name w:val="Body Text Indent"/>
    <w:basedOn w:val="a"/>
    <w:rsid w:val="00E01C8F"/>
    <w:pPr>
      <w:widowControl w:val="0"/>
      <w:ind w:firstLine="709"/>
    </w:pPr>
    <w:rPr>
      <w:sz w:val="24"/>
    </w:rPr>
  </w:style>
  <w:style w:type="paragraph" w:customStyle="1" w:styleId="ad">
    <w:name w:val="Верхний и нижний колонтитулы"/>
    <w:basedOn w:val="a"/>
    <w:qFormat/>
    <w:rsid w:val="00FD3C5E"/>
  </w:style>
  <w:style w:type="paragraph" w:customStyle="1" w:styleId="12">
    <w:name w:val="Верхний колонтитул1"/>
    <w:basedOn w:val="a"/>
    <w:uiPriority w:val="99"/>
    <w:rsid w:val="00006D36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3E45CA"/>
    <w:pPr>
      <w:tabs>
        <w:tab w:val="center" w:pos="4677"/>
        <w:tab w:val="right" w:pos="9355"/>
      </w:tabs>
    </w:pPr>
  </w:style>
  <w:style w:type="paragraph" w:styleId="ae">
    <w:name w:val="Balloon Text"/>
    <w:basedOn w:val="a"/>
    <w:qFormat/>
    <w:rsid w:val="003768FC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731A55"/>
    <w:rPr>
      <w:color w:val="000000"/>
      <w:sz w:val="24"/>
      <w:szCs w:val="24"/>
    </w:rPr>
  </w:style>
  <w:style w:type="paragraph" w:styleId="af">
    <w:name w:val="No Spacing"/>
    <w:uiPriority w:val="1"/>
    <w:qFormat/>
    <w:rsid w:val="0033541F"/>
    <w:rPr>
      <w:sz w:val="28"/>
    </w:rPr>
  </w:style>
  <w:style w:type="paragraph" w:styleId="af0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5B08DD"/>
    <w:pPr>
      <w:ind w:left="720"/>
      <w:contextualSpacing/>
    </w:pPr>
  </w:style>
  <w:style w:type="paragraph" w:customStyle="1" w:styleId="20">
    <w:name w:val="Основной текст (2)"/>
    <w:basedOn w:val="a"/>
    <w:qFormat/>
    <w:rsid w:val="00B71A88"/>
    <w:pPr>
      <w:widowControl w:val="0"/>
      <w:shd w:val="clear" w:color="auto" w:fill="FFFFFF"/>
      <w:spacing w:before="780" w:after="840" w:line="302" w:lineRule="exact"/>
    </w:pPr>
    <w:rPr>
      <w:sz w:val="26"/>
      <w:szCs w:val="26"/>
    </w:rPr>
  </w:style>
  <w:style w:type="paragraph" w:customStyle="1" w:styleId="BlockQuotation">
    <w:name w:val="Block Quotation"/>
    <w:basedOn w:val="a"/>
    <w:qFormat/>
    <w:rsid w:val="00083B1C"/>
    <w:pPr>
      <w:widowControl w:val="0"/>
      <w:overflowPunct w:val="0"/>
      <w:ind w:left="567" w:right="-2" w:firstLine="851"/>
      <w:jc w:val="both"/>
      <w:textAlignment w:val="baseline"/>
    </w:pPr>
  </w:style>
  <w:style w:type="table" w:styleId="af1">
    <w:name w:val="Table Grid"/>
    <w:basedOn w:val="a1"/>
    <w:uiPriority w:val="59"/>
    <w:rsid w:val="000C56F0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uiPriority w:val="59"/>
    <w:rsid w:val="00B81511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93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qFormat/>
    <w:rsid w:val="00E01C8F"/>
    <w:pPr>
      <w:keepNext/>
      <w:widowControl w:val="0"/>
      <w:jc w:val="center"/>
      <w:outlineLvl w:val="1"/>
    </w:pPr>
    <w:rPr>
      <w:sz w:val="24"/>
      <w:u w:val="single"/>
    </w:rPr>
  </w:style>
  <w:style w:type="paragraph" w:customStyle="1" w:styleId="31">
    <w:name w:val="Заголовок 31"/>
    <w:basedOn w:val="a"/>
    <w:next w:val="a"/>
    <w:qFormat/>
    <w:rsid w:val="00E01C8F"/>
    <w:pPr>
      <w:keepNext/>
      <w:jc w:val="center"/>
      <w:outlineLvl w:val="2"/>
    </w:pPr>
    <w:rPr>
      <w:b/>
      <w:sz w:val="18"/>
    </w:rPr>
  </w:style>
  <w:style w:type="character" w:styleId="a3">
    <w:name w:val="page number"/>
    <w:basedOn w:val="a0"/>
    <w:qFormat/>
    <w:rsid w:val="00006D36"/>
  </w:style>
  <w:style w:type="character" w:customStyle="1" w:styleId="a4">
    <w:name w:val="Текст выноски Знак"/>
    <w:basedOn w:val="a0"/>
    <w:uiPriority w:val="99"/>
    <w:qFormat/>
    <w:rsid w:val="003768FC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qFormat/>
    <w:rsid w:val="000C56F0"/>
    <w:rPr>
      <w:color w:val="808080"/>
    </w:rPr>
  </w:style>
  <w:style w:type="character" w:customStyle="1" w:styleId="a6">
    <w:name w:val="Основной текст Знак"/>
    <w:basedOn w:val="a0"/>
    <w:qFormat/>
    <w:rsid w:val="00BC67D5"/>
    <w:rPr>
      <w:sz w:val="28"/>
    </w:rPr>
  </w:style>
  <w:style w:type="character" w:customStyle="1" w:styleId="-">
    <w:name w:val="Интернет-ссылка"/>
    <w:basedOn w:val="a0"/>
    <w:rsid w:val="005219A9"/>
    <w:rPr>
      <w:color w:val="0563C1" w:themeColor="hyperlink"/>
      <w:u w:val="single"/>
    </w:rPr>
  </w:style>
  <w:style w:type="character" w:customStyle="1" w:styleId="a7">
    <w:name w:val="Верхний колонтитул Знак"/>
    <w:basedOn w:val="a0"/>
    <w:uiPriority w:val="99"/>
    <w:qFormat/>
    <w:rsid w:val="00F35AD7"/>
    <w:rPr>
      <w:sz w:val="28"/>
    </w:rPr>
  </w:style>
  <w:style w:type="character" w:customStyle="1" w:styleId="2">
    <w:name w:val="Основной текст (2)_"/>
    <w:basedOn w:val="a0"/>
    <w:link w:val="2"/>
    <w:qFormat/>
    <w:rsid w:val="00B71A88"/>
    <w:rPr>
      <w:sz w:val="26"/>
      <w:szCs w:val="26"/>
      <w:shd w:val="clear" w:color="auto" w:fill="FFFFFF"/>
    </w:rPr>
  </w:style>
  <w:style w:type="character" w:customStyle="1" w:styleId="a8">
    <w:name w:val="Абзац списка Знак"/>
    <w:uiPriority w:val="34"/>
    <w:qFormat/>
    <w:locked/>
    <w:rsid w:val="00601247"/>
    <w:rPr>
      <w:sz w:val="28"/>
    </w:rPr>
  </w:style>
  <w:style w:type="paragraph" w:customStyle="1" w:styleId="1">
    <w:name w:val="Заголовок1"/>
    <w:basedOn w:val="a"/>
    <w:next w:val="a9"/>
    <w:qFormat/>
    <w:rsid w:val="00FD3C5E"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9">
    <w:name w:val="Body Text"/>
    <w:basedOn w:val="a"/>
    <w:rsid w:val="00BC67D5"/>
    <w:pPr>
      <w:spacing w:after="120"/>
    </w:pPr>
  </w:style>
  <w:style w:type="paragraph" w:styleId="aa">
    <w:name w:val="List"/>
    <w:basedOn w:val="a9"/>
    <w:rsid w:val="00FD3C5E"/>
    <w:rPr>
      <w:rFonts w:ascii="PT Astra Serif" w:hAnsi="PT Astra Serif" w:cs="Noto Sans Devanagari"/>
    </w:rPr>
  </w:style>
  <w:style w:type="paragraph" w:customStyle="1" w:styleId="10">
    <w:name w:val="Название объекта1"/>
    <w:basedOn w:val="a"/>
    <w:qFormat/>
    <w:rsid w:val="00FD3C5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rsid w:val="00FD3C5E"/>
    <w:pPr>
      <w:suppressLineNumbers/>
    </w:pPr>
    <w:rPr>
      <w:rFonts w:ascii="PT Astra Serif" w:hAnsi="PT Astra Serif" w:cs="Noto Sans Devanagari"/>
    </w:rPr>
  </w:style>
  <w:style w:type="paragraph" w:customStyle="1" w:styleId="11">
    <w:name w:val="Обычный1"/>
    <w:qFormat/>
    <w:rsid w:val="00E01C8F"/>
    <w:pPr>
      <w:widowControl w:val="0"/>
    </w:pPr>
  </w:style>
  <w:style w:type="paragraph" w:styleId="ac">
    <w:name w:val="Body Text Indent"/>
    <w:basedOn w:val="a"/>
    <w:rsid w:val="00E01C8F"/>
    <w:pPr>
      <w:widowControl w:val="0"/>
      <w:ind w:firstLine="709"/>
    </w:pPr>
    <w:rPr>
      <w:sz w:val="24"/>
    </w:rPr>
  </w:style>
  <w:style w:type="paragraph" w:customStyle="1" w:styleId="ad">
    <w:name w:val="Верхний и нижний колонтитулы"/>
    <w:basedOn w:val="a"/>
    <w:qFormat/>
    <w:rsid w:val="00FD3C5E"/>
  </w:style>
  <w:style w:type="paragraph" w:customStyle="1" w:styleId="12">
    <w:name w:val="Верхний колонтитул1"/>
    <w:basedOn w:val="a"/>
    <w:uiPriority w:val="99"/>
    <w:rsid w:val="00006D36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3E45CA"/>
    <w:pPr>
      <w:tabs>
        <w:tab w:val="center" w:pos="4677"/>
        <w:tab w:val="right" w:pos="9355"/>
      </w:tabs>
    </w:pPr>
  </w:style>
  <w:style w:type="paragraph" w:styleId="ae">
    <w:name w:val="Balloon Text"/>
    <w:basedOn w:val="a"/>
    <w:qFormat/>
    <w:rsid w:val="003768FC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731A55"/>
    <w:rPr>
      <w:color w:val="000000"/>
      <w:sz w:val="24"/>
      <w:szCs w:val="24"/>
    </w:rPr>
  </w:style>
  <w:style w:type="paragraph" w:styleId="af">
    <w:name w:val="No Spacing"/>
    <w:uiPriority w:val="1"/>
    <w:qFormat/>
    <w:rsid w:val="0033541F"/>
    <w:rPr>
      <w:sz w:val="28"/>
    </w:rPr>
  </w:style>
  <w:style w:type="paragraph" w:styleId="af0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5B08DD"/>
    <w:pPr>
      <w:ind w:left="720"/>
      <w:contextualSpacing/>
    </w:pPr>
  </w:style>
  <w:style w:type="paragraph" w:customStyle="1" w:styleId="20">
    <w:name w:val="Основной текст (2)"/>
    <w:basedOn w:val="a"/>
    <w:qFormat/>
    <w:rsid w:val="00B71A88"/>
    <w:pPr>
      <w:widowControl w:val="0"/>
      <w:shd w:val="clear" w:color="auto" w:fill="FFFFFF"/>
      <w:spacing w:before="780" w:after="840" w:line="302" w:lineRule="exact"/>
    </w:pPr>
    <w:rPr>
      <w:sz w:val="26"/>
      <w:szCs w:val="26"/>
    </w:rPr>
  </w:style>
  <w:style w:type="paragraph" w:customStyle="1" w:styleId="BlockQuotation">
    <w:name w:val="Block Quotation"/>
    <w:basedOn w:val="a"/>
    <w:qFormat/>
    <w:rsid w:val="00083B1C"/>
    <w:pPr>
      <w:widowControl w:val="0"/>
      <w:overflowPunct w:val="0"/>
      <w:ind w:left="567" w:right="-2" w:firstLine="851"/>
      <w:jc w:val="both"/>
      <w:textAlignment w:val="baseline"/>
    </w:pPr>
  </w:style>
  <w:style w:type="table" w:styleId="af1">
    <w:name w:val="Table Grid"/>
    <w:basedOn w:val="a1"/>
    <w:uiPriority w:val="59"/>
    <w:rsid w:val="000C56F0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uiPriority w:val="59"/>
    <w:rsid w:val="00B81511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1A851-0F6B-4EFF-B5EB-2949C3933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1127</Words>
  <Characters>6426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701464</vt:lpstr>
    </vt:vector>
  </TitlesOfParts>
  <Company>Emercom</Company>
  <LinksUpToDate>false</LinksUpToDate>
  <CharactersWithSpaces>7538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701464</dc:title>
  <dc:creator>111</dc:creator>
  <cp:lastModifiedBy>ARM3</cp:lastModifiedBy>
  <cp:revision>17</cp:revision>
  <cp:lastPrinted>2025-08-26T10:19:00Z</cp:lastPrinted>
  <dcterms:created xsi:type="dcterms:W3CDTF">2025-09-02T08:11:00Z</dcterms:created>
  <dcterms:modified xsi:type="dcterms:W3CDTF">2025-09-04T08:44:00Z</dcterms:modified>
  <dc:language>ru-RU</dc:language>
</cp:coreProperties>
</file>